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EA" w:rsidRPr="009F1317" w:rsidRDefault="00D740EA" w:rsidP="007F06C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17">
        <w:rPr>
          <w:rFonts w:ascii="Arial" w:hAnsi="Arial" w:cs="Arial"/>
          <w:b/>
          <w:sz w:val="24"/>
          <w:szCs w:val="24"/>
          <w:u w:val="single"/>
        </w:rPr>
        <w:t>WYCENIONY WYKAZ ELEMENTÓW ROZLICZENIOWYCH</w:t>
      </w:r>
    </w:p>
    <w:p w:rsidR="00D740EA" w:rsidRPr="009F1317" w:rsidRDefault="00D740EA" w:rsidP="007F06C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1317">
        <w:rPr>
          <w:rFonts w:ascii="Arial" w:hAnsi="Arial" w:cs="Arial"/>
          <w:b/>
          <w:sz w:val="24"/>
          <w:szCs w:val="24"/>
          <w:u w:val="single"/>
        </w:rPr>
        <w:t>(WWER)</w:t>
      </w:r>
    </w:p>
    <w:p w:rsidR="00DB25B6" w:rsidRPr="00A844A7" w:rsidRDefault="00DB25B6" w:rsidP="009F1317">
      <w:pPr>
        <w:rPr>
          <w:sz w:val="28"/>
          <w:szCs w:val="28"/>
        </w:rPr>
      </w:pPr>
    </w:p>
    <w:p w:rsidR="009F1317" w:rsidRDefault="007F06C0" w:rsidP="009F1317">
      <w:pPr>
        <w:jc w:val="both"/>
        <w:rPr>
          <w:rFonts w:ascii="Arial" w:hAnsi="Arial" w:cs="Arial"/>
          <w:bCs/>
          <w:sz w:val="21"/>
          <w:szCs w:val="21"/>
        </w:rPr>
      </w:pPr>
      <w:r w:rsidRPr="00A6367B">
        <w:rPr>
          <w:rFonts w:ascii="Arial" w:hAnsi="Arial" w:cs="Arial"/>
          <w:bCs/>
          <w:sz w:val="21"/>
          <w:szCs w:val="21"/>
        </w:rPr>
        <w:t>Przedmiot zamówienia:</w:t>
      </w:r>
      <w:r w:rsidR="006556D6" w:rsidRPr="00A6367B">
        <w:rPr>
          <w:rFonts w:ascii="Arial" w:hAnsi="Arial" w:cs="Arial"/>
          <w:bCs/>
          <w:sz w:val="21"/>
          <w:szCs w:val="21"/>
        </w:rPr>
        <w:t xml:space="preserve"> </w:t>
      </w:r>
    </w:p>
    <w:p w:rsidR="009F1317" w:rsidRDefault="009F1317" w:rsidP="009F131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82B7B">
        <w:rPr>
          <w:rFonts w:ascii="Arial" w:hAnsi="Arial" w:cs="Arial"/>
          <w:b/>
          <w:i/>
          <w:sz w:val="22"/>
          <w:szCs w:val="22"/>
        </w:rPr>
        <w:t>Budowa mostu w m. Dębno i Szlembark wraz z dojazdami w ciągu DW 969</w:t>
      </w:r>
    </w:p>
    <w:p w:rsidR="009F1317" w:rsidRPr="009F1317" w:rsidRDefault="009F1317" w:rsidP="006556D6">
      <w:pPr>
        <w:spacing w:line="360" w:lineRule="auto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708"/>
        <w:gridCol w:w="5492"/>
        <w:gridCol w:w="3156"/>
      </w:tblGrid>
      <w:tr w:rsidR="00AA16BB" w:rsidRPr="00AA16BB" w:rsidTr="009F1317">
        <w:trPr>
          <w:trHeight w:val="562"/>
          <w:jc w:val="center"/>
        </w:trPr>
        <w:tc>
          <w:tcPr>
            <w:tcW w:w="458" w:type="dxa"/>
            <w:shd w:val="clear" w:color="auto" w:fill="D9D9D9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proofErr w:type="spellStart"/>
            <w:r w:rsidRPr="00AA16BB">
              <w:rPr>
                <w:rFonts w:ascii="Arial" w:hAnsi="Arial" w:cs="Arial"/>
                <w:lang w:eastAsia="ar-SA"/>
              </w:rPr>
              <w:t>Lp</w:t>
            </w:r>
            <w:proofErr w:type="spellEnd"/>
          </w:p>
        </w:tc>
        <w:tc>
          <w:tcPr>
            <w:tcW w:w="6200" w:type="dxa"/>
            <w:gridSpan w:val="2"/>
            <w:shd w:val="clear" w:color="auto" w:fill="D9D9D9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AA16BB">
              <w:rPr>
                <w:rFonts w:ascii="Arial" w:hAnsi="Arial" w:cs="Arial"/>
                <w:b/>
                <w:lang w:eastAsia="ar-SA"/>
              </w:rPr>
              <w:t>ELEMENT ROZLICZENIOWY</w:t>
            </w:r>
          </w:p>
        </w:tc>
        <w:tc>
          <w:tcPr>
            <w:tcW w:w="3156" w:type="dxa"/>
            <w:shd w:val="clear" w:color="auto" w:fill="D9D9D9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b/>
                <w:sz w:val="18"/>
                <w:lang w:eastAsia="ar-SA"/>
              </w:rPr>
              <w:t>WARTOŚĆ ELEMENTU</w:t>
            </w:r>
          </w:p>
          <w:p w:rsidR="00AA16BB" w:rsidRPr="00AA16BB" w:rsidRDefault="00AA16BB" w:rsidP="00AA16B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(PLN brutto)</w:t>
            </w:r>
          </w:p>
        </w:tc>
      </w:tr>
      <w:tr w:rsidR="00AA16BB" w:rsidRPr="00AA16BB" w:rsidTr="009F1317">
        <w:trPr>
          <w:trHeight w:val="412"/>
          <w:jc w:val="center"/>
        </w:trPr>
        <w:tc>
          <w:tcPr>
            <w:tcW w:w="458" w:type="dxa"/>
            <w:vMerge w:val="restart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1</w:t>
            </w:r>
          </w:p>
          <w:p w:rsidR="00AA16BB" w:rsidRPr="00AA16BB" w:rsidRDefault="00AA16BB" w:rsidP="00AA16BB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356" w:type="dxa"/>
            <w:gridSpan w:val="3"/>
            <w:shd w:val="clear" w:color="auto" w:fill="F2F2F2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6BB">
              <w:rPr>
                <w:rFonts w:ascii="Arial" w:hAnsi="Arial" w:cs="Arial"/>
                <w:b/>
                <w:sz w:val="18"/>
                <w:lang w:eastAsia="ar-SA"/>
              </w:rPr>
              <w:t>Roboty p</w:t>
            </w:r>
            <w:r w:rsidRPr="00AA16BB">
              <w:rPr>
                <w:rFonts w:ascii="Arial" w:hAnsi="Arial" w:cs="Arial"/>
                <w:b/>
                <w:sz w:val="18"/>
                <w:shd w:val="clear" w:color="auto" w:fill="F2F2F2"/>
                <w:lang w:eastAsia="ar-SA"/>
              </w:rPr>
              <w:t>rzygotowawcze</w:t>
            </w:r>
          </w:p>
        </w:tc>
      </w:tr>
      <w:tr w:rsidR="00AA16BB" w:rsidRPr="00AA16BB" w:rsidTr="009F1317">
        <w:trPr>
          <w:trHeight w:val="1112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AA16BB" w:rsidRPr="00AA16BB" w:rsidRDefault="00AA16BB" w:rsidP="00DB25B6">
            <w:pPr>
              <w:suppressAutoHyphens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 xml:space="preserve">Opracowanie dokumentacji projektowej (projekt wykonawczy, projekty technologiczne, </w:t>
            </w:r>
            <w:proofErr w:type="spellStart"/>
            <w:r w:rsidRPr="00AA16BB">
              <w:rPr>
                <w:rFonts w:ascii="Arial" w:hAnsi="Arial" w:cs="Arial"/>
                <w:sz w:val="18"/>
                <w:lang w:eastAsia="ar-SA"/>
              </w:rPr>
              <w:t>STWiORB</w:t>
            </w:r>
            <w:proofErr w:type="spellEnd"/>
            <w:r w:rsidRPr="00AA16BB">
              <w:rPr>
                <w:rFonts w:ascii="Arial" w:hAnsi="Arial" w:cs="Arial"/>
                <w:sz w:val="18"/>
                <w:lang w:eastAsia="ar-SA"/>
              </w:rPr>
              <w:t xml:space="preserve">, przedmiar robót, </w:t>
            </w:r>
            <w:r w:rsidRPr="00AA16BB">
              <w:rPr>
                <w:rFonts w:ascii="Arial" w:hAnsi="Arial" w:cs="Arial"/>
                <w:sz w:val="18"/>
              </w:rPr>
              <w:t>projekt zabezpieczenia ciągłości ruchu drogowego i pieszego</w:t>
            </w:r>
            <w:r w:rsidRPr="00AA16BB">
              <w:rPr>
                <w:rFonts w:ascii="Arial" w:hAnsi="Arial" w:cs="Arial"/>
                <w:sz w:val="18"/>
                <w:lang w:eastAsia="ar-SA"/>
              </w:rPr>
              <w:t xml:space="preserve"> wraz z uzgodnieniami i decyzjami</w:t>
            </w:r>
            <w:r w:rsidR="009F1317">
              <w:rPr>
                <w:rFonts w:ascii="Arial" w:hAnsi="Arial" w:cs="Arial"/>
                <w:sz w:val="18"/>
                <w:lang w:eastAsia="ar-SA"/>
              </w:rPr>
              <w:t xml:space="preserve">) </w:t>
            </w:r>
            <w:r w:rsidRPr="00AA16BB">
              <w:rPr>
                <w:rFonts w:ascii="Arial" w:hAnsi="Arial" w:cs="Arial"/>
                <w:b/>
                <w:i/>
                <w:sz w:val="18"/>
                <w:lang w:eastAsia="ar-SA"/>
              </w:rPr>
              <w:t xml:space="preserve">(wartość poz. 1 nie większa niż </w:t>
            </w:r>
            <w:r w:rsidR="00DB25B6">
              <w:rPr>
                <w:rFonts w:ascii="Arial" w:hAnsi="Arial" w:cs="Arial"/>
                <w:b/>
                <w:i/>
                <w:sz w:val="18"/>
                <w:lang w:eastAsia="ar-SA"/>
              </w:rPr>
              <w:t>3</w:t>
            </w:r>
            <w:r w:rsidRPr="00AA16BB">
              <w:rPr>
                <w:rFonts w:ascii="Arial" w:hAnsi="Arial" w:cs="Arial"/>
                <w:b/>
                <w:i/>
                <w:sz w:val="18"/>
                <w:lang w:eastAsia="ar-SA"/>
              </w:rPr>
              <w:t xml:space="preserve"> % wartości poz. 2)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433"/>
          <w:jc w:val="center"/>
        </w:trPr>
        <w:tc>
          <w:tcPr>
            <w:tcW w:w="458" w:type="dxa"/>
            <w:vMerge w:val="restart"/>
            <w:vAlign w:val="center"/>
          </w:tcPr>
          <w:p w:rsidR="00AA16BB" w:rsidRPr="00AA16BB" w:rsidRDefault="00AA16BB" w:rsidP="00AA16BB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</w:t>
            </w:r>
          </w:p>
          <w:p w:rsidR="00AA16BB" w:rsidRPr="00AA16BB" w:rsidRDefault="00AA16BB" w:rsidP="00AA16BB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56" w:type="dxa"/>
            <w:gridSpan w:val="3"/>
            <w:shd w:val="clear" w:color="auto" w:fill="F2F2F2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b/>
                <w:sz w:val="18"/>
                <w:lang w:eastAsia="ar-SA"/>
              </w:rPr>
              <w:t>Roboty budowlane</w:t>
            </w:r>
          </w:p>
        </w:tc>
      </w:tr>
      <w:tr w:rsidR="00AA16BB" w:rsidRPr="00AA16BB" w:rsidTr="009F1317">
        <w:trPr>
          <w:trHeight w:val="605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2.1.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Roboty przygotowawcze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58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2.2.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Organizacja i utrzymanie ciągłości ruchu DW 969 na czas wykonywania robót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52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2.3.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Rozbiórka istniejących obiektów budowlanych nieprzewidzianych  do dalszego użytkowania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46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2.4.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Budowa nowego mostu na rzece Dunajec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2.5.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bCs/>
                <w:sz w:val="18"/>
                <w:lang w:eastAsia="ar-SA"/>
              </w:rPr>
              <w:t xml:space="preserve">Budowa nowego mostu nad potokiem </w:t>
            </w:r>
            <w:proofErr w:type="spellStart"/>
            <w:r w:rsidRPr="00DB25B6">
              <w:rPr>
                <w:rFonts w:ascii="Arial" w:hAnsi="Arial" w:cs="Arial"/>
                <w:bCs/>
                <w:sz w:val="18"/>
                <w:lang w:eastAsia="ar-SA"/>
              </w:rPr>
              <w:t>Szlembarskim</w:t>
            </w:r>
            <w:proofErr w:type="spellEnd"/>
            <w:r w:rsidRPr="00DB25B6">
              <w:rPr>
                <w:rFonts w:ascii="Arial" w:hAnsi="Arial" w:cs="Arial"/>
                <w:sz w:val="18"/>
                <w:lang w:eastAsia="ar-SA"/>
              </w:rPr>
              <w:t xml:space="preserve">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62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2.6.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Budowa - przebudowa dojazdów do mostu na rzece Dunajec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42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2.7.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Przebudowa sieci teletechnicznej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563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2.8.</w:t>
            </w:r>
          </w:p>
        </w:tc>
        <w:tc>
          <w:tcPr>
            <w:tcW w:w="5492" w:type="dxa"/>
            <w:vAlign w:val="center"/>
          </w:tcPr>
          <w:p w:rsidR="00AA16BB" w:rsidRPr="00AA16BB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 xml:space="preserve">Przebudowa sieci elektroenergetycznej 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DB25B6" w:rsidRPr="00AA16BB" w:rsidTr="009F1317">
        <w:trPr>
          <w:trHeight w:val="571"/>
          <w:jc w:val="center"/>
        </w:trPr>
        <w:tc>
          <w:tcPr>
            <w:tcW w:w="458" w:type="dxa"/>
            <w:vMerge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2.9.</w:t>
            </w:r>
          </w:p>
        </w:tc>
        <w:tc>
          <w:tcPr>
            <w:tcW w:w="5492" w:type="dxa"/>
            <w:vAlign w:val="center"/>
          </w:tcPr>
          <w:p w:rsidR="00DB25B6" w:rsidRPr="00DB25B6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>Budowa oświetlenia drogowego</w:t>
            </w:r>
          </w:p>
        </w:tc>
        <w:tc>
          <w:tcPr>
            <w:tcW w:w="3156" w:type="dxa"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DB25B6" w:rsidRPr="00AA16BB" w:rsidTr="009F1317">
        <w:trPr>
          <w:trHeight w:val="538"/>
          <w:jc w:val="center"/>
        </w:trPr>
        <w:tc>
          <w:tcPr>
            <w:tcW w:w="458" w:type="dxa"/>
            <w:vMerge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DB25B6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2.10.</w:t>
            </w:r>
          </w:p>
        </w:tc>
        <w:tc>
          <w:tcPr>
            <w:tcW w:w="5492" w:type="dxa"/>
            <w:vAlign w:val="center"/>
          </w:tcPr>
          <w:p w:rsidR="00DB25B6" w:rsidRPr="00DB25B6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>Roboty odwodnieniowe</w:t>
            </w:r>
          </w:p>
        </w:tc>
        <w:tc>
          <w:tcPr>
            <w:tcW w:w="3156" w:type="dxa"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DB25B6" w:rsidRPr="00AA16BB" w:rsidTr="009F1317">
        <w:trPr>
          <w:trHeight w:val="559"/>
          <w:jc w:val="center"/>
        </w:trPr>
        <w:tc>
          <w:tcPr>
            <w:tcW w:w="458" w:type="dxa"/>
            <w:vMerge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DB25B6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2.11.</w:t>
            </w:r>
          </w:p>
        </w:tc>
        <w:tc>
          <w:tcPr>
            <w:tcW w:w="5492" w:type="dxa"/>
            <w:vAlign w:val="center"/>
          </w:tcPr>
          <w:p w:rsidR="00DB25B6" w:rsidRPr="00DB25B6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>Oznakowanie dróg i urządzenia bezpieczeństwa ruchu</w:t>
            </w:r>
          </w:p>
        </w:tc>
        <w:tc>
          <w:tcPr>
            <w:tcW w:w="3156" w:type="dxa"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DB25B6" w:rsidRPr="00AA16BB" w:rsidTr="009F1317">
        <w:trPr>
          <w:trHeight w:val="567"/>
          <w:jc w:val="center"/>
        </w:trPr>
        <w:tc>
          <w:tcPr>
            <w:tcW w:w="458" w:type="dxa"/>
            <w:vMerge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DB25B6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2.12.</w:t>
            </w:r>
          </w:p>
        </w:tc>
        <w:tc>
          <w:tcPr>
            <w:tcW w:w="5492" w:type="dxa"/>
            <w:vAlign w:val="center"/>
          </w:tcPr>
          <w:p w:rsidR="00DB25B6" w:rsidRPr="00DB25B6" w:rsidRDefault="00DB25B6" w:rsidP="00DB25B6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  <w:r w:rsidRPr="00DB25B6">
              <w:rPr>
                <w:rFonts w:ascii="Arial" w:hAnsi="Arial" w:cs="Arial"/>
                <w:sz w:val="18"/>
                <w:lang w:eastAsia="ar-SA"/>
              </w:rPr>
              <w:t>Roboty wykończeniowe i porządkowe</w:t>
            </w:r>
          </w:p>
        </w:tc>
        <w:tc>
          <w:tcPr>
            <w:tcW w:w="3156" w:type="dxa"/>
            <w:vAlign w:val="center"/>
          </w:tcPr>
          <w:p w:rsidR="00DB25B6" w:rsidRPr="00AA16BB" w:rsidRDefault="00DB25B6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708"/>
          <w:jc w:val="center"/>
        </w:trPr>
        <w:tc>
          <w:tcPr>
            <w:tcW w:w="458" w:type="dxa"/>
            <w:vMerge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 xml:space="preserve">Razem poz. 2 </w:t>
            </w:r>
          </w:p>
          <w:p w:rsidR="00AA16BB" w:rsidRPr="00AA16BB" w:rsidRDefault="00AA16BB" w:rsidP="00DB25B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sz w:val="18"/>
                <w:lang w:eastAsia="ar-SA"/>
              </w:rPr>
              <w:t>(suma poz. 2.1 - 2.</w:t>
            </w:r>
            <w:r w:rsidR="00DB25B6">
              <w:rPr>
                <w:rFonts w:ascii="Arial" w:hAnsi="Arial" w:cs="Arial"/>
                <w:sz w:val="18"/>
                <w:lang w:eastAsia="ar-SA"/>
              </w:rPr>
              <w:t>12</w:t>
            </w:r>
            <w:r w:rsidRPr="00AA16BB">
              <w:rPr>
                <w:rFonts w:ascii="Arial" w:hAnsi="Arial" w:cs="Arial"/>
                <w:sz w:val="18"/>
                <w:lang w:eastAsia="ar-SA"/>
              </w:rPr>
              <w:t>.)</w:t>
            </w:r>
          </w:p>
        </w:tc>
        <w:tc>
          <w:tcPr>
            <w:tcW w:w="3156" w:type="dxa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AA16BB">
              <w:rPr>
                <w:rFonts w:ascii="Arial" w:hAnsi="Arial" w:cs="Arial"/>
                <w:lang w:eastAsia="ar-SA"/>
              </w:rPr>
              <w:t>……………………………….</w:t>
            </w:r>
          </w:p>
        </w:tc>
      </w:tr>
      <w:tr w:rsidR="00AA16BB" w:rsidRPr="00AA16BB" w:rsidTr="009F1317">
        <w:trPr>
          <w:trHeight w:val="827"/>
          <w:jc w:val="center"/>
        </w:trPr>
        <w:tc>
          <w:tcPr>
            <w:tcW w:w="6658" w:type="dxa"/>
            <w:gridSpan w:val="3"/>
            <w:shd w:val="clear" w:color="auto" w:fill="D9D9D9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rPr>
                <w:rFonts w:ascii="Arial" w:hAnsi="Arial" w:cs="Arial"/>
                <w:b/>
                <w:i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AA16BB">
              <w:rPr>
                <w:rFonts w:ascii="Arial" w:hAnsi="Arial" w:cs="Arial"/>
                <w:b/>
                <w:lang w:eastAsia="ar-SA"/>
              </w:rPr>
              <w:t xml:space="preserve">WARTOŚĆ OGÓŁEM </w:t>
            </w:r>
            <w:r w:rsidRPr="00AA16BB">
              <w:rPr>
                <w:rFonts w:ascii="Arial" w:hAnsi="Arial" w:cs="Arial"/>
                <w:b/>
                <w:lang w:eastAsia="ar-SA"/>
              </w:rPr>
              <w:br/>
              <w:t>(suma poz. 1 i 2)</w:t>
            </w:r>
          </w:p>
          <w:p w:rsidR="00AA16BB" w:rsidRPr="00AA16BB" w:rsidRDefault="00AA16BB" w:rsidP="00AA16B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56" w:type="dxa"/>
            <w:shd w:val="clear" w:color="auto" w:fill="D9D9D9"/>
            <w:vAlign w:val="center"/>
          </w:tcPr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AA16BB" w:rsidRPr="00AA16BB" w:rsidRDefault="00AA16BB" w:rsidP="00AA16BB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AA16BB">
              <w:rPr>
                <w:rFonts w:ascii="Arial" w:hAnsi="Arial" w:cs="Arial"/>
                <w:b/>
                <w:lang w:eastAsia="ar-SA"/>
              </w:rPr>
              <w:t>……………………………….</w:t>
            </w:r>
          </w:p>
        </w:tc>
      </w:tr>
    </w:tbl>
    <w:p w:rsidR="00817233" w:rsidRDefault="00817233" w:rsidP="00960C9E">
      <w:pPr>
        <w:rPr>
          <w:rFonts w:ascii="Arial" w:hAnsi="Arial" w:cs="Arial"/>
          <w:i/>
          <w:sz w:val="14"/>
          <w:szCs w:val="14"/>
        </w:rPr>
      </w:pPr>
    </w:p>
    <w:p w:rsidR="00D506F6" w:rsidRDefault="00D506F6" w:rsidP="00960C9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</w:p>
    <w:p w:rsidR="00D506F6" w:rsidRDefault="00D506F6" w:rsidP="009F1317">
      <w:pPr>
        <w:jc w:val="both"/>
        <w:rPr>
          <w:rFonts w:ascii="Arial" w:hAnsi="Arial" w:cs="Arial"/>
          <w:i/>
          <w:sz w:val="10"/>
          <w:szCs w:val="10"/>
        </w:rPr>
      </w:pPr>
    </w:p>
    <w:p w:rsidR="009F1317" w:rsidRDefault="009F1317" w:rsidP="009F1317">
      <w:pPr>
        <w:jc w:val="both"/>
        <w:rPr>
          <w:rFonts w:ascii="Arial" w:hAnsi="Arial" w:cs="Arial"/>
          <w:i/>
          <w:sz w:val="10"/>
          <w:szCs w:val="10"/>
        </w:rPr>
      </w:pPr>
    </w:p>
    <w:p w:rsidR="00F11020" w:rsidRPr="00792C43" w:rsidRDefault="00F11020" w:rsidP="00F11020">
      <w:pPr>
        <w:ind w:firstLine="426"/>
        <w:rPr>
          <w:rFonts w:ascii="Arial" w:eastAsiaTheme="minorHAnsi" w:hAnsi="Arial" w:cs="Arial"/>
          <w:lang w:eastAsia="en-US"/>
        </w:rPr>
      </w:pPr>
      <w:r w:rsidRPr="00792C43">
        <w:rPr>
          <w:rFonts w:ascii="Arial" w:eastAsiaTheme="minorHAnsi" w:hAnsi="Arial" w:cs="Arial"/>
          <w:lang w:eastAsia="en-US"/>
        </w:rPr>
        <w:t xml:space="preserve">............................................                                        </w:t>
      </w:r>
    </w:p>
    <w:p w:rsidR="00D740EA" w:rsidRPr="008F3C65" w:rsidRDefault="009F1317" w:rsidP="00AA16BB">
      <w:pPr>
        <w:ind w:left="5245" w:hanging="4252"/>
        <w:rPr>
          <w:rFonts w:ascii="Arial" w:hAnsi="Arial" w:cs="Arial"/>
          <w:sz w:val="14"/>
          <w:szCs w:val="14"/>
          <w:lang w:eastAsia="ar-SA"/>
        </w:rPr>
      </w:pPr>
      <w:r w:rsidRPr="00792C43">
        <w:rPr>
          <w:rFonts w:ascii="Arial" w:eastAsiaTheme="minorHAns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67139" wp14:editId="4EA24C3B">
                <wp:simplePos x="0" y="0"/>
                <wp:positionH relativeFrom="margin">
                  <wp:posOffset>2762250</wp:posOffset>
                </wp:positionH>
                <wp:positionV relativeFrom="paragraph">
                  <wp:posOffset>3175</wp:posOffset>
                </wp:positionV>
                <wp:extent cx="3086100" cy="4953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20" w:rsidRPr="00D140ED" w:rsidRDefault="00F11020" w:rsidP="00F1102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71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7.5pt;margin-top:.25pt;width:243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" strokecolor="white">
                <v:textbox>
                  <w:txbxContent>
                    <w:p w:rsidR="00F11020" w:rsidRPr="00D140ED" w:rsidRDefault="00F11020" w:rsidP="00F1102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020" w:rsidRPr="00792C43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(miejscowość / data)                       </w:t>
      </w:r>
      <w:bookmarkStart w:id="0" w:name="_GoBack"/>
      <w:bookmarkEnd w:id="0"/>
    </w:p>
    <w:sectPr w:rsidR="00D740EA" w:rsidRPr="008F3C65" w:rsidSect="00D506F6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33" w:rsidRDefault="00EA6C33" w:rsidP="00D740EA">
      <w:r>
        <w:separator/>
      </w:r>
    </w:p>
  </w:endnote>
  <w:endnote w:type="continuationSeparator" w:id="0">
    <w:p w:rsidR="00EA6C33" w:rsidRDefault="00EA6C33" w:rsidP="00D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33" w:rsidRDefault="00EA6C33" w:rsidP="00D740EA">
      <w:r>
        <w:separator/>
      </w:r>
    </w:p>
  </w:footnote>
  <w:footnote w:type="continuationSeparator" w:id="0">
    <w:p w:rsidR="00EA6C33" w:rsidRDefault="00EA6C33" w:rsidP="00D7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36" w:rsidRPr="00553A1E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>.1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D55C36" w:rsidRPr="00553A1E" w:rsidRDefault="00D55C36" w:rsidP="00D55C36">
    <w:pPr>
      <w:keepNext/>
      <w:suppressAutoHyphens/>
      <w:spacing w:line="276" w:lineRule="auto"/>
      <w:jc w:val="right"/>
      <w:outlineLvl w:val="2"/>
      <w:rPr>
        <w:rFonts w:ascii="Arial" w:hAnsi="Arial" w:cs="Arial"/>
        <w:bCs/>
        <w:sz w:val="16"/>
        <w:szCs w:val="16"/>
        <w:lang w:val="x-none" w:eastAsia="ar-SA"/>
      </w:rPr>
    </w:pPr>
    <w:r w:rsidRPr="00553A1E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553A1E">
      <w:rPr>
        <w:rFonts w:ascii="Arial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553A1E">
      <w:rPr>
        <w:rFonts w:ascii="Arial" w:hAnsi="Arial" w:cs="Arial"/>
        <w:bCs/>
        <w:sz w:val="16"/>
        <w:szCs w:val="16"/>
        <w:lang w:val="x-none" w:eastAsia="ar-SA"/>
      </w:rPr>
      <w:t>ZDW-D</w:t>
    </w:r>
    <w:r w:rsidRPr="00553A1E">
      <w:rPr>
        <w:rFonts w:ascii="Arial" w:hAnsi="Arial" w:cs="Arial"/>
        <w:bCs/>
        <w:sz w:val="16"/>
        <w:szCs w:val="16"/>
        <w:lang w:eastAsia="ar-SA"/>
      </w:rPr>
      <w:t>N-4</w:t>
    </w:r>
    <w:r w:rsidRPr="00553A1E">
      <w:rPr>
        <w:rFonts w:ascii="Arial" w:hAnsi="Arial" w:cs="Arial"/>
        <w:bCs/>
        <w:sz w:val="16"/>
        <w:szCs w:val="16"/>
        <w:lang w:val="x-none" w:eastAsia="ar-SA"/>
      </w:rPr>
      <w:t>-271-</w:t>
    </w:r>
    <w:r w:rsidR="00AA16BB">
      <w:rPr>
        <w:rFonts w:ascii="Arial" w:hAnsi="Arial" w:cs="Arial"/>
        <w:bCs/>
        <w:sz w:val="16"/>
        <w:szCs w:val="16"/>
        <w:lang w:eastAsia="ar-SA"/>
      </w:rPr>
      <w:t>95/20</w:t>
    </w:r>
  </w:p>
  <w:p w:rsidR="00D55C36" w:rsidRDefault="00D55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CCF"/>
    <w:multiLevelType w:val="multilevel"/>
    <w:tmpl w:val="87C88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F9"/>
    <w:rsid w:val="00115624"/>
    <w:rsid w:val="00170272"/>
    <w:rsid w:val="00285D03"/>
    <w:rsid w:val="002B23EB"/>
    <w:rsid w:val="003A56F5"/>
    <w:rsid w:val="00510449"/>
    <w:rsid w:val="00536621"/>
    <w:rsid w:val="00553A1E"/>
    <w:rsid w:val="00585844"/>
    <w:rsid w:val="00597F98"/>
    <w:rsid w:val="005B75B7"/>
    <w:rsid w:val="0063068A"/>
    <w:rsid w:val="00634CB9"/>
    <w:rsid w:val="006556D6"/>
    <w:rsid w:val="00670838"/>
    <w:rsid w:val="006A4AF9"/>
    <w:rsid w:val="00700311"/>
    <w:rsid w:val="007C6419"/>
    <w:rsid w:val="007D21D3"/>
    <w:rsid w:val="007F06C0"/>
    <w:rsid w:val="00817233"/>
    <w:rsid w:val="00822CD2"/>
    <w:rsid w:val="008B457E"/>
    <w:rsid w:val="008F3C65"/>
    <w:rsid w:val="00916324"/>
    <w:rsid w:val="00960C9E"/>
    <w:rsid w:val="00963EC4"/>
    <w:rsid w:val="009F1317"/>
    <w:rsid w:val="00A21667"/>
    <w:rsid w:val="00A55465"/>
    <w:rsid w:val="00A6367B"/>
    <w:rsid w:val="00A844A7"/>
    <w:rsid w:val="00AA16BB"/>
    <w:rsid w:val="00AD2313"/>
    <w:rsid w:val="00AE2400"/>
    <w:rsid w:val="00B16BA8"/>
    <w:rsid w:val="00B772B5"/>
    <w:rsid w:val="00BD2AEA"/>
    <w:rsid w:val="00BF13F5"/>
    <w:rsid w:val="00CC555B"/>
    <w:rsid w:val="00CD6370"/>
    <w:rsid w:val="00D13094"/>
    <w:rsid w:val="00D3062E"/>
    <w:rsid w:val="00D44216"/>
    <w:rsid w:val="00D506F6"/>
    <w:rsid w:val="00D55C36"/>
    <w:rsid w:val="00D740EA"/>
    <w:rsid w:val="00DA42AA"/>
    <w:rsid w:val="00DB25B6"/>
    <w:rsid w:val="00DF4964"/>
    <w:rsid w:val="00E226F2"/>
    <w:rsid w:val="00E6640C"/>
    <w:rsid w:val="00E70F27"/>
    <w:rsid w:val="00EA6C33"/>
    <w:rsid w:val="00F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6997"/>
  <w15:docId w15:val="{47F22B27-5750-4139-99C0-A0C174E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06C0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osz">
    <w:name w:val="Miłosz"/>
    <w:rsid w:val="00D740E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0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06C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536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rsid w:val="0053662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6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kjarzebinska</dc:creator>
  <cp:lastModifiedBy>igesiarz</cp:lastModifiedBy>
  <cp:revision>12</cp:revision>
  <cp:lastPrinted>2019-08-28T12:09:00Z</cp:lastPrinted>
  <dcterms:created xsi:type="dcterms:W3CDTF">2019-07-24T06:37:00Z</dcterms:created>
  <dcterms:modified xsi:type="dcterms:W3CDTF">2020-12-31T15:41:00Z</dcterms:modified>
</cp:coreProperties>
</file>